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32"/>
          <w:szCs w:val="32"/>
        </w:rPr>
        <w:t xml:space="preserve">Formulář pro odstoupení od kupní smlouvy</w:t>
      </w:r>
    </w:p>
    <w:p>
      <w:pPr>
        <w:spacing w:after="240"/>
      </w:pPr>
      <w:r>
        <w:rPr>
          <w:b w:val="false"/>
          <w:bCs w:val="false"/>
          <w:i/>
          <w:iCs/>
          <w:sz w:val="20"/>
          <w:szCs w:val="20"/>
        </w:rPr>
        <w:t xml:space="preserve">Vyplňte a odešlete tento formulář pouze v případě, že chcete odstoupit od kupní smlouvy. Formulář zašlete na info@bazaroveregaly.cz nebo poštou na adresu prodávajícího.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Prodávající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Bazarové regály.cz s.r.o.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Příční 118/10, Zábrdovice, 602 00 Brno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IČO: 21126721, DIČ: CZ21126721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E-mail: info@bazaroveregaly.cz, tel.: +420 266 266 872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Adresa pro zaslání zboží: Syrovice 323, 664 67 Syrovice</w:t>
      </w:r>
    </w:p>
    <w:p>
      <w:pPr>
        <w:spacing w:after="120"/>
      </w:pPr>
    </w:p>
    <w:p>
      <w:pPr>
        <w:spacing w:after="100" w:before="200"/>
      </w:pPr>
      <w:r>
        <w:rPr>
          <w:b/>
          <w:bCs/>
          <w:sz w:val="24"/>
          <w:szCs w:val="24"/>
        </w:rPr>
        <w:t xml:space="preserve">Oznámení o odstoupení od kupní smlouvy</w:t>
      </w:r>
    </w:p>
    <w:p>
      <w:pPr>
        <w:spacing w:after="20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Oznamuji, že tímto odstupuji od kupní smlouvy o nákupu níže uvedeného zboží.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Kupující</w:t>
      </w: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70"/>
      </w:tblGrid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Jméno a příjmení / firma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Adresa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E-mail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Telefon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sz w:val="24"/>
          <w:szCs w:val="24"/>
        </w:rPr>
        <w:t xml:space="preserve">Objednávka</w:t>
      </w: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70"/>
      </w:tblGrid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Číslo objednávky / faktury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Datum objednání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Datum převzetí zboží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sz w:val="24"/>
          <w:szCs w:val="24"/>
        </w:rPr>
        <w:t xml:space="preserve">Vracené zboží</w:t>
      </w: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70"/>
        <w:gridCol w:w="1600"/>
        <w:gridCol w:w="2000"/>
      </w:tblGrid>
      <w:tr>
        <w:trPr>
          <w:tblHeader/>
        </w:trPr>
        <w:tc>
          <w:tcPr>
            <w:tcW w:type="dxa" w:w="547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Název zboží / kód</w:t>
            </w:r>
          </w:p>
        </w:tc>
        <w:tc>
          <w:tcPr>
            <w:tcW w:type="dxa" w:w="16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Počet ks</w:t>
            </w:r>
          </w:p>
        </w:tc>
        <w:tc>
          <w:tcPr>
            <w:tcW w:type="dxa" w:w="20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Cena vč. DPH</w:t>
            </w:r>
          </w:p>
        </w:tc>
      </w:tr>
      <w:tr>
        <w:tc>
          <w:tcPr>
            <w:tcW w:type="dxa" w:w="54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sz w:val="24"/>
          <w:szCs w:val="24"/>
        </w:rPr>
        <w:t xml:space="preserve">Vrácení peněz</w:t>
      </w: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70"/>
      </w:tblGrid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Číslo bankovního účtu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  <w:r>
        <w:rPr>
          <w:b w:val="false"/>
          <w:bCs w:val="false"/>
          <w:i/>
          <w:iCs/>
          <w:sz w:val="20"/>
          <w:szCs w:val="20"/>
        </w:rPr>
        <w:t xml:space="preserve">Peníze vracíme do 14 dnů od odstoupení od smlouvy, nejdříve však po vrácení zboží nebo po prokázání jeho odeslání. Vracíme i cenu dopravy, a to ve výši nejlevnějšího nabízeného způsobu dodání.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Důvod vrácení (nepovinné)</w:t>
      </w:r>
    </w:p>
    <w:p>
      <w:pPr>
        <w:spacing w:after="100"/>
      </w:pPr>
      <w:r>
        <w:rPr>
          <w:b w:val="false"/>
          <w:bCs w:val="false"/>
          <w:i/>
          <w:iCs/>
          <w:sz w:val="20"/>
          <w:szCs w:val="20"/>
        </w:rPr>
        <w:t xml:space="preserve">Odstoupení od smlouvy do 14 dnů nemusíte nijak zdůvodňovat. Pokud nám ale napíšete, co nesedlo, pomůže nám to zlepšit se.</w:t>
      </w: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70"/>
      </w:tblGrid>
      <w:tr>
        <w:tc>
          <w:tcPr>
            <w:tcW w:type="dxa" w:w="90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pBdr>
          <w:bottom w:val="single" w:color="BFBFBF" w:sz="6"/>
        </w:pBdr>
        <w:spacing w:after="120" w:before="120"/>
      </w:pPr>
      <w:r>
        <w:rPr>
          <w:sz w:val="2"/>
          <w:szCs w:val="2"/>
        </w:rPr>
        <w:t xml:space="preserve"/>
      </w:r>
    </w:p>
    <w:tbl>
      <w:tblPr>
        <w:tblW w:type="dxa" w:w="907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  <w:tcBorders>
              <w:top w:val="single" w:color="808080" w:sz="6"/>
              <w:left w:val="none"/>
              <w:bottom w:val="none"/>
              <w:right w:val="none"/>
            </w:tcBorders>
          </w:tcPr>
          <w:p>
            <w:r>
              <w:rPr>
                <w:sz w:val="18"/>
                <w:szCs w:val="18"/>
              </w:rPr>
              <w:t xml:space="preserve">Datum</w:t>
            </w:r>
          </w:p>
        </w:tc>
        <w:tc>
          <w:tcPr>
            <w:tcW w:type="dxa" w:w="4535"/>
            <w:tcBorders>
              <w:top w:val="single" w:color="808080" w:sz="6"/>
              <w:left w:val="none"/>
              <w:bottom w:val="none"/>
              <w:right w:val="none"/>
            </w:tcBorders>
          </w:tcPr>
          <w:p>
            <w:r>
              <w:rPr>
                <w:sz w:val="18"/>
                <w:szCs w:val="18"/>
              </w:rPr>
              <w:t xml:space="preserve">Podpis kupujícího</w:t>
            </w:r>
          </w:p>
        </w:tc>
      </w:tr>
    </w:tbl>
    <w:p>
      <w:pPr>
        <w:spacing w:after="120"/>
      </w:pPr>
      <w:r>
        <w:rPr>
          <w:b w:val="false"/>
          <w:bCs w:val="false"/>
          <w:i/>
          <w:iCs/>
          <w:sz w:val="16"/>
          <w:szCs w:val="16"/>
        </w:rPr>
        <w:t xml:space="preserve">Podpis se vyžaduje pouze v případě, že formulář zasíláte v listinné podobě.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2026-09-04T10:17:32.896Z</dcterms:created>
  <dcterms:modified xsi:type="dcterms:W3CDTF">2026-09-04T10:17:32.896Z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